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CB" w:rsidRPr="007C0453" w:rsidRDefault="00403A6F" w:rsidP="00250A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2336" behindDoc="1" locked="0" layoutInCell="1" allowOverlap="1" wp14:anchorId="4009D42A" wp14:editId="541D325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  <w:r w:rsidR="007D08BD">
        <w:rPr>
          <w:rFonts w:ascii="Times New Roman" w:hAnsi="Times New Roman" w:cs="Times New Roman"/>
          <w:b/>
        </w:rPr>
        <w:t>Escuela El M</w:t>
      </w:r>
      <w:r w:rsidR="00250ACB" w:rsidRPr="007C0453">
        <w:rPr>
          <w:rFonts w:ascii="Times New Roman" w:hAnsi="Times New Roman" w:cs="Times New Roman"/>
          <w:b/>
        </w:rPr>
        <w:t>anzano</w:t>
      </w:r>
    </w:p>
    <w:p w:rsidR="00250ACB" w:rsidRDefault="00403A6F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837C5" w:rsidRPr="007C0453">
        <w:rPr>
          <w:rFonts w:ascii="Times New Roman" w:hAnsi="Times New Roman" w:cs="Times New Roman"/>
          <w:b/>
        </w:rPr>
        <w:t xml:space="preserve">Guía de Repaso | </w:t>
      </w:r>
      <w:r w:rsidR="007C5455">
        <w:rPr>
          <w:rFonts w:ascii="Times New Roman" w:hAnsi="Times New Roman" w:cs="Times New Roman"/>
          <w:b/>
        </w:rPr>
        <w:t>Tercero</w:t>
      </w:r>
      <w:r w:rsidR="007837C5" w:rsidRPr="007C0453">
        <w:rPr>
          <w:rFonts w:ascii="Times New Roman" w:hAnsi="Times New Roman" w:cs="Times New Roman"/>
          <w:b/>
        </w:rPr>
        <w:t xml:space="preserve"> Básico</w:t>
      </w:r>
    </w:p>
    <w:p w:rsidR="00403A6F" w:rsidRDefault="00403A6F" w:rsidP="0040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Default="008E59D3" w:rsidP="00CE100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Revision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Worksheet</w:t>
      </w:r>
      <w:proofErr w:type="spellEnd"/>
      <w:r>
        <w:rPr>
          <w:rFonts w:ascii="Times New Roman" w:hAnsi="Times New Roman" w:cs="Times New Roman"/>
          <w:b/>
        </w:rPr>
        <w:t xml:space="preserve"> 2</w:t>
      </w:r>
    </w:p>
    <w:p w:rsidR="00CE1003" w:rsidRPr="00CE1003" w:rsidRDefault="00CE1003" w:rsidP="00CE100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B66324" w:rsidRDefault="00B66324" w:rsidP="007C5455">
      <w:pPr>
        <w:rPr>
          <w:rFonts w:ascii="Times New Roman" w:hAnsi="Times New Roman" w:cs="Times New Roman"/>
          <w:b/>
        </w:rPr>
      </w:pPr>
    </w:p>
    <w:p w:rsidR="006C78E8" w:rsidRDefault="00403A6F" w:rsidP="006C78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FARM </w:t>
      </w:r>
      <w:r w:rsidR="006C78E8">
        <w:rPr>
          <w:rFonts w:ascii="Times New Roman" w:hAnsi="Times New Roman" w:cs="Times New Roman"/>
          <w:b/>
        </w:rPr>
        <w:t>ANIMALS</w:t>
      </w:r>
    </w:p>
    <w:p w:rsidR="00403A6F" w:rsidRDefault="00403A6F" w:rsidP="006C78E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Animales de la granja.</w:t>
      </w:r>
    </w:p>
    <w:p w:rsidR="008E59D3" w:rsidRDefault="008E59D3" w:rsidP="008E59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Pinta el siguiente animal siguiendo los colores y los números que muestra la tabla. Después escribe el nombre del animal en inglés, según lo que aprendiste la guía anterior.</w:t>
      </w:r>
    </w:p>
    <w:p w:rsidR="008E59D3" w:rsidRPr="008E59D3" w:rsidRDefault="008E59D3" w:rsidP="008E59D3">
      <w:pPr>
        <w:jc w:val="both"/>
        <w:rPr>
          <w:rFonts w:ascii="Times New Roman" w:hAnsi="Times New Roman" w:cs="Times New Roman"/>
        </w:rPr>
      </w:pPr>
    </w:p>
    <w:p w:rsidR="008E59D3" w:rsidRDefault="008E59D3" w:rsidP="006C78E8">
      <w:pPr>
        <w:jc w:val="center"/>
        <w:rPr>
          <w:rFonts w:ascii="Times New Roman" w:hAnsi="Times New Roman" w:cs="Times New Roman"/>
          <w:i/>
        </w:rPr>
      </w:pPr>
      <w:r>
        <w:rPr>
          <w:noProof/>
          <w:lang w:eastAsia="es-CL"/>
        </w:rPr>
        <w:drawing>
          <wp:inline distT="0" distB="0" distL="0" distR="0" wp14:anchorId="71463976" wp14:editId="6CBF3D54">
            <wp:extent cx="3345423" cy="3994030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755" t="29279" r="35846" b="10417"/>
                    <a:stretch/>
                  </pic:blipFill>
                  <pic:spPr bwMode="auto">
                    <a:xfrm>
                      <a:off x="0" y="0"/>
                      <a:ext cx="3359209" cy="4010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9D3" w:rsidRDefault="008E59D3" w:rsidP="006C78E8">
      <w:pPr>
        <w:jc w:val="center"/>
        <w:rPr>
          <w:rFonts w:ascii="Times New Roman" w:hAnsi="Times New Roman" w:cs="Times New Roman"/>
          <w:i/>
        </w:rPr>
      </w:pPr>
    </w:p>
    <w:p w:rsidR="008E59D3" w:rsidRDefault="008E59D3" w:rsidP="006C78E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</w:t>
      </w:r>
    </w:p>
    <w:p w:rsidR="008E59D3" w:rsidRDefault="008E59D3" w:rsidP="006C78E8">
      <w:pPr>
        <w:jc w:val="center"/>
        <w:rPr>
          <w:rFonts w:ascii="Times New Roman" w:hAnsi="Times New Roman" w:cs="Times New Roman"/>
          <w:i/>
        </w:rPr>
      </w:pPr>
    </w:p>
    <w:p w:rsidR="009E46A0" w:rsidRDefault="009E46A0" w:rsidP="009E46A0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Jungle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Animals</w:t>
      </w:r>
      <w:proofErr w:type="spellEnd"/>
    </w:p>
    <w:p w:rsidR="009E46A0" w:rsidRDefault="009E46A0" w:rsidP="009E46A0">
      <w:pPr>
        <w:spacing w:after="0"/>
        <w:jc w:val="center"/>
        <w:rPr>
          <w:rFonts w:ascii="Times New Roman" w:hAnsi="Times New Roman" w:cs="Times New Roman"/>
          <w:i/>
        </w:rPr>
      </w:pPr>
      <w:r w:rsidRPr="009E46A0">
        <w:rPr>
          <w:rFonts w:ascii="Times New Roman" w:hAnsi="Times New Roman" w:cs="Times New Roman"/>
          <w:i/>
        </w:rPr>
        <w:t>Animales de la jungla</w:t>
      </w:r>
    </w:p>
    <w:p w:rsidR="009E46A0" w:rsidRDefault="009E46A0" w:rsidP="009E46A0">
      <w:pPr>
        <w:spacing w:after="0"/>
        <w:jc w:val="center"/>
        <w:rPr>
          <w:rFonts w:ascii="Times New Roman" w:hAnsi="Times New Roman" w:cs="Times New Roman"/>
          <w:i/>
        </w:rPr>
      </w:pPr>
    </w:p>
    <w:p w:rsidR="00884C00" w:rsidRDefault="009E46A0" w:rsidP="009E46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guía anterior repasamos los animales de la granja, ésta vez es el turno de los animales de la jungla, que también fue un tema cubierto durante el primer semestre.</w:t>
      </w:r>
      <w:r w:rsidR="00884C00">
        <w:rPr>
          <w:rFonts w:ascii="Times New Roman" w:hAnsi="Times New Roman" w:cs="Times New Roman"/>
        </w:rPr>
        <w:t xml:space="preserve"> Si pensamos en la jungla, se nos vienen varios animales directamente a la cabeza, pero hoy nos enfocaremos en cuatro: El tucán, el mono, el tigre y la rana.</w:t>
      </w:r>
    </w:p>
    <w:p w:rsidR="00884C00" w:rsidRDefault="00884C00" w:rsidP="009E46A0">
      <w:pPr>
        <w:spacing w:after="0"/>
        <w:jc w:val="both"/>
        <w:rPr>
          <w:rFonts w:ascii="Times New Roman" w:hAnsi="Times New Roman" w:cs="Times New Roman"/>
        </w:rPr>
      </w:pPr>
    </w:p>
    <w:p w:rsidR="00884C00" w:rsidRDefault="00884C00" w:rsidP="009E46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Pinta los dibujos de los animales, y repite el nombre de cada uno en los recuadros de abajo.</w:t>
      </w:r>
    </w:p>
    <w:p w:rsidR="00884C00" w:rsidRDefault="00884C00" w:rsidP="009E46A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inline distT="0" distB="0" distL="0" distR="0">
            <wp:extent cx="4674927" cy="5581290"/>
            <wp:effectExtent l="0" t="0" r="0" b="63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897F9.t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070" cy="558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Ahora busca en la primera guía para ayudarte con la escritura de los números del 1 al 10, o mira en un costado del ejercicio. Cuenta cuantos </w:t>
      </w:r>
      <w:proofErr w:type="spellStart"/>
      <w:r>
        <w:rPr>
          <w:rFonts w:ascii="Times New Roman" w:hAnsi="Times New Roman" w:cs="Times New Roman"/>
        </w:rPr>
        <w:t>monkeys</w:t>
      </w:r>
      <w:proofErr w:type="spellEnd"/>
      <w:r>
        <w:rPr>
          <w:rFonts w:ascii="Times New Roman" w:hAnsi="Times New Roman" w:cs="Times New Roman"/>
        </w:rPr>
        <w:t xml:space="preserve"> hay en cada línea y escribe el número en inglés.</w:t>
      </w:r>
    </w:p>
    <w:p w:rsidR="00884C00" w:rsidRDefault="00884C00" w:rsidP="00884C00">
      <w:pPr>
        <w:spacing w:after="0"/>
        <w:jc w:val="both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inline distT="0" distB="0" distL="0" distR="0">
            <wp:extent cx="4942936" cy="5828400"/>
            <wp:effectExtent l="0" t="0" r="0" b="127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8944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4"/>
                    <a:stretch/>
                  </pic:blipFill>
                  <pic:spPr bwMode="auto">
                    <a:xfrm>
                      <a:off x="0" y="0"/>
                      <a:ext cx="4940763" cy="5825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C00" w:rsidRDefault="00884C00" w:rsidP="00884C00">
      <w:pPr>
        <w:spacing w:after="0"/>
        <w:jc w:val="center"/>
        <w:rPr>
          <w:rFonts w:ascii="Times New Roman" w:hAnsi="Times New Roman" w:cs="Times New Roman"/>
        </w:rPr>
      </w:pPr>
    </w:p>
    <w:p w:rsidR="00884C00" w:rsidRDefault="00884C00" w:rsidP="00884C00">
      <w:pPr>
        <w:spacing w:after="0"/>
        <w:jc w:val="both"/>
        <w:rPr>
          <w:rFonts w:ascii="Times New Roman" w:hAnsi="Times New Roman" w:cs="Times New Roman"/>
        </w:rPr>
      </w:pPr>
    </w:p>
    <w:p w:rsidR="00884C00" w:rsidRPr="009E46A0" w:rsidRDefault="00884C00" w:rsidP="00884C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para reconocer el vocabulario relacionado a los animales de la selva: </w:t>
      </w:r>
      <w:hyperlink r:id="rId11" w:history="1">
        <w:r>
          <w:rPr>
            <w:rStyle w:val="Hipervnculo"/>
          </w:rPr>
          <w:t>https://www.youtube.com/watch?v=GoSq-yZcJ-4&amp;feature=emb_title</w:t>
        </w:r>
      </w:hyperlink>
      <w:bookmarkStart w:id="0" w:name="_GoBack"/>
      <w:bookmarkEnd w:id="0"/>
    </w:p>
    <w:sectPr w:rsidR="00884C00" w:rsidRPr="009E4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B1B87"/>
    <w:rsid w:val="00160FBF"/>
    <w:rsid w:val="00227E73"/>
    <w:rsid w:val="00250ACB"/>
    <w:rsid w:val="003A5EF4"/>
    <w:rsid w:val="00403A6F"/>
    <w:rsid w:val="00435B5C"/>
    <w:rsid w:val="006C78E8"/>
    <w:rsid w:val="00731A0C"/>
    <w:rsid w:val="007837C5"/>
    <w:rsid w:val="007C0453"/>
    <w:rsid w:val="007C5455"/>
    <w:rsid w:val="007D08BD"/>
    <w:rsid w:val="00850DB4"/>
    <w:rsid w:val="00884C00"/>
    <w:rsid w:val="008E59D3"/>
    <w:rsid w:val="00964EC8"/>
    <w:rsid w:val="009E46A0"/>
    <w:rsid w:val="00A53D56"/>
    <w:rsid w:val="00A5459F"/>
    <w:rsid w:val="00A75ED6"/>
    <w:rsid w:val="00A97D04"/>
    <w:rsid w:val="00B66324"/>
    <w:rsid w:val="00B91C74"/>
    <w:rsid w:val="00BF0CBC"/>
    <w:rsid w:val="00C44557"/>
    <w:rsid w:val="00CE1003"/>
    <w:rsid w:val="00D12F9B"/>
    <w:rsid w:val="00D656B9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GoSq-yZcJ-4&amp;feature=emb_title" TargetMode="Externa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11</cp:revision>
  <dcterms:created xsi:type="dcterms:W3CDTF">2020-03-23T03:25:00Z</dcterms:created>
  <dcterms:modified xsi:type="dcterms:W3CDTF">2020-04-03T16:23:00Z</dcterms:modified>
</cp:coreProperties>
</file>